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3C6" w:rsidRPr="00205024" w:rsidRDefault="00205024">
      <w:pPr>
        <w:rPr>
          <w:b/>
          <w:color w:val="7030A0"/>
          <w:sz w:val="24"/>
          <w:szCs w:val="24"/>
        </w:rPr>
      </w:pPr>
      <w:r>
        <w:rPr>
          <w:b/>
          <w:color w:val="7030A0"/>
          <w:sz w:val="24"/>
          <w:szCs w:val="24"/>
        </w:rPr>
        <w:t xml:space="preserve">Индикатор </w:t>
      </w:r>
      <w:r w:rsidRPr="00205024">
        <w:rPr>
          <w:b/>
          <w:color w:val="7030A0"/>
          <w:sz w:val="24"/>
          <w:szCs w:val="24"/>
        </w:rPr>
        <w:t>ТС#</w:t>
      </w:r>
      <w:r>
        <w:rPr>
          <w:b/>
          <w:color w:val="7030A0"/>
          <w:sz w:val="24"/>
          <w:szCs w:val="24"/>
        </w:rPr>
        <w:t>5 и 4 анализируется</w:t>
      </w:r>
      <w:r w:rsidRPr="00205024">
        <w:rPr>
          <w:b/>
          <w:color w:val="7030A0"/>
          <w:sz w:val="24"/>
          <w:szCs w:val="24"/>
        </w:rPr>
        <w:t xml:space="preserve"> в последнюю очередь. Если они красного цвета оба, то при наличии прочих сигналов на покупку - сделку не совершаю; соответственно, если они оба зеленые, а в наличии сигналы на продажу, то тоже не открываюсь. Если они разного цвета при наличии сигнала на сделку, то ориентируюсь только на 4-й. Если он отсутствует или нужного цвета </w:t>
      </w:r>
      <w:r>
        <w:rPr>
          <w:b/>
          <w:color w:val="7030A0"/>
          <w:sz w:val="24"/>
          <w:szCs w:val="24"/>
        </w:rPr>
        <w:t xml:space="preserve">(зеленый на </w:t>
      </w:r>
      <w:r>
        <w:rPr>
          <w:b/>
          <w:color w:val="7030A0"/>
          <w:sz w:val="24"/>
          <w:szCs w:val="24"/>
          <w:lang w:val="en-US"/>
        </w:rPr>
        <w:t>bay</w:t>
      </w:r>
      <w:r>
        <w:rPr>
          <w:b/>
          <w:color w:val="7030A0"/>
          <w:sz w:val="24"/>
          <w:szCs w:val="24"/>
        </w:rPr>
        <w:t xml:space="preserve">, красный на </w:t>
      </w:r>
      <w:r>
        <w:rPr>
          <w:b/>
          <w:color w:val="7030A0"/>
          <w:sz w:val="24"/>
          <w:szCs w:val="24"/>
          <w:lang w:val="en-US"/>
        </w:rPr>
        <w:t>sell</w:t>
      </w:r>
      <w:r>
        <w:rPr>
          <w:b/>
          <w:color w:val="7030A0"/>
          <w:sz w:val="24"/>
          <w:szCs w:val="24"/>
        </w:rPr>
        <w:t>), то открываюсь.</w:t>
      </w:r>
      <w:r w:rsidRPr="00205024">
        <w:rPr>
          <w:b/>
          <w:color w:val="7030A0"/>
          <w:sz w:val="24"/>
          <w:szCs w:val="24"/>
        </w:rPr>
        <w:t xml:space="preserve"> </w:t>
      </w:r>
      <w:r>
        <w:rPr>
          <w:b/>
          <w:color w:val="7030A0"/>
          <w:sz w:val="24"/>
          <w:szCs w:val="24"/>
        </w:rPr>
        <w:t>Е</w:t>
      </w:r>
      <w:r w:rsidRPr="00205024">
        <w:rPr>
          <w:b/>
          <w:color w:val="7030A0"/>
          <w:sz w:val="24"/>
          <w:szCs w:val="24"/>
        </w:rPr>
        <w:t xml:space="preserve">сли они оба </w:t>
      </w:r>
      <w:r w:rsidR="0007429A">
        <w:rPr>
          <w:b/>
          <w:color w:val="7030A0"/>
          <w:sz w:val="24"/>
          <w:szCs w:val="24"/>
        </w:rPr>
        <w:t xml:space="preserve">зеленые и поступил сигнал на </w:t>
      </w:r>
      <w:r w:rsidR="00653B0A">
        <w:rPr>
          <w:b/>
          <w:color w:val="7030A0"/>
          <w:sz w:val="24"/>
          <w:szCs w:val="24"/>
          <w:lang w:val="en-US"/>
        </w:rPr>
        <w:t>Bu</w:t>
      </w:r>
      <w:r w:rsidR="0007429A">
        <w:rPr>
          <w:b/>
          <w:color w:val="7030A0"/>
          <w:sz w:val="24"/>
          <w:szCs w:val="24"/>
          <w:lang w:val="en-US"/>
        </w:rPr>
        <w:t>y</w:t>
      </w:r>
      <w:r w:rsidRPr="00205024">
        <w:rPr>
          <w:b/>
          <w:color w:val="7030A0"/>
          <w:sz w:val="24"/>
          <w:szCs w:val="24"/>
        </w:rPr>
        <w:t>, т</w:t>
      </w:r>
      <w:r>
        <w:rPr>
          <w:b/>
          <w:color w:val="7030A0"/>
          <w:sz w:val="24"/>
          <w:szCs w:val="24"/>
        </w:rPr>
        <w:t>о сделка почти 100 профитная.</w:t>
      </w:r>
      <w:r>
        <w:rPr>
          <w:b/>
          <w:color w:val="7030A0"/>
          <w:sz w:val="24"/>
          <w:szCs w:val="24"/>
        </w:rPr>
        <w:br/>
      </w:r>
      <w:r w:rsidRPr="00205024">
        <w:rPr>
          <w:b/>
          <w:color w:val="7030A0"/>
          <w:sz w:val="24"/>
          <w:szCs w:val="24"/>
        </w:rPr>
        <w:t>Свеча коснулась -1 (под пунктиром</w:t>
      </w:r>
      <w:proofErr w:type="gramStart"/>
      <w:r w:rsidRPr="00205024">
        <w:rPr>
          <w:b/>
          <w:color w:val="7030A0"/>
          <w:sz w:val="24"/>
          <w:szCs w:val="24"/>
        </w:rPr>
        <w:t xml:space="preserve"> )</w:t>
      </w:r>
      <w:proofErr w:type="gramEnd"/>
      <w:r w:rsidRPr="00205024">
        <w:rPr>
          <w:b/>
          <w:color w:val="7030A0"/>
          <w:sz w:val="24"/>
          <w:szCs w:val="24"/>
        </w:rPr>
        <w:t xml:space="preserve"> на покупку или +1 уровня (над пунктиром) на </w:t>
      </w:r>
      <w:r>
        <w:rPr>
          <w:b/>
          <w:color w:val="7030A0"/>
          <w:sz w:val="24"/>
          <w:szCs w:val="24"/>
        </w:rPr>
        <w:t xml:space="preserve">продажу на графике при этом </w:t>
      </w:r>
      <w:r>
        <w:rPr>
          <w:b/>
          <w:color w:val="7030A0"/>
          <w:sz w:val="24"/>
          <w:szCs w:val="24"/>
          <w:lang w:val="en-US"/>
        </w:rPr>
        <w:t>RSI</w:t>
      </w:r>
      <w:r w:rsidRPr="00205024">
        <w:rPr>
          <w:b/>
          <w:color w:val="7030A0"/>
          <w:sz w:val="24"/>
          <w:szCs w:val="24"/>
        </w:rPr>
        <w:t xml:space="preserve"> обязательн</w:t>
      </w:r>
      <w:r>
        <w:rPr>
          <w:b/>
          <w:color w:val="7030A0"/>
          <w:sz w:val="24"/>
          <w:szCs w:val="24"/>
        </w:rPr>
        <w:t xml:space="preserve">о м/д 62 и 38. Хорошо, если </w:t>
      </w:r>
      <w:r>
        <w:rPr>
          <w:b/>
          <w:color w:val="7030A0"/>
          <w:sz w:val="24"/>
          <w:szCs w:val="24"/>
          <w:lang w:val="en-US"/>
        </w:rPr>
        <w:t>RSI</w:t>
      </w:r>
      <w:r w:rsidRPr="00205024">
        <w:rPr>
          <w:b/>
          <w:color w:val="7030A0"/>
          <w:sz w:val="24"/>
          <w:szCs w:val="24"/>
        </w:rPr>
        <w:t xml:space="preserve"> находится там несколько свечей и обязательно </w:t>
      </w:r>
      <w:r>
        <w:rPr>
          <w:b/>
          <w:color w:val="7030A0"/>
          <w:sz w:val="24"/>
          <w:szCs w:val="24"/>
        </w:rPr>
        <w:t>индикатор</w:t>
      </w:r>
      <w:r w:rsidRPr="00205024">
        <w:rPr>
          <w:b/>
          <w:color w:val="7030A0"/>
          <w:sz w:val="24"/>
          <w:szCs w:val="24"/>
        </w:rPr>
        <w:t xml:space="preserve"> ТС#1 выше 70 (зеленеет) на продажу и ниже 30 (краснеет) на покупку. Если пошел убыток, то доливаюсь на 2-м 3-м уровнях с удвоением (например, 1-я сделка 0,1лот</w:t>
      </w:r>
      <w:r w:rsidR="0007429A">
        <w:rPr>
          <w:b/>
          <w:color w:val="7030A0"/>
          <w:sz w:val="24"/>
          <w:szCs w:val="24"/>
        </w:rPr>
        <w:t>, 2-я-0,2, 3-я -0,3). Закрываемся</w:t>
      </w:r>
      <w:r w:rsidRPr="00205024">
        <w:rPr>
          <w:b/>
          <w:color w:val="7030A0"/>
          <w:sz w:val="24"/>
          <w:szCs w:val="24"/>
        </w:rPr>
        <w:t xml:space="preserve"> в этом случае на уровне открытия предыдущей сделки.</w:t>
      </w:r>
      <w:r w:rsidRPr="00205024">
        <w:rPr>
          <w:b/>
          <w:color w:val="7030A0"/>
          <w:sz w:val="24"/>
          <w:szCs w:val="24"/>
        </w:rPr>
        <w:br/>
        <w:t xml:space="preserve">От нулевого (пунктира) стараюсь не заходить, если остальные сигналы слабые. Да лучше от </w:t>
      </w:r>
      <w:proofErr w:type="gramStart"/>
      <w:r w:rsidRPr="00205024">
        <w:rPr>
          <w:b/>
          <w:color w:val="7030A0"/>
          <w:sz w:val="24"/>
          <w:szCs w:val="24"/>
        </w:rPr>
        <w:t>нулевого</w:t>
      </w:r>
      <w:proofErr w:type="gramEnd"/>
      <w:r w:rsidRPr="00205024">
        <w:rPr>
          <w:b/>
          <w:color w:val="7030A0"/>
          <w:sz w:val="24"/>
          <w:szCs w:val="24"/>
        </w:rPr>
        <w:t xml:space="preserve"> вообщ</w:t>
      </w:r>
      <w:r>
        <w:rPr>
          <w:b/>
          <w:color w:val="7030A0"/>
          <w:sz w:val="24"/>
          <w:szCs w:val="24"/>
        </w:rPr>
        <w:t xml:space="preserve">е не входить в рынок. </w:t>
      </w:r>
      <w:r w:rsidRPr="00205024">
        <w:rPr>
          <w:b/>
          <w:color w:val="7030A0"/>
          <w:sz w:val="24"/>
          <w:szCs w:val="24"/>
        </w:rPr>
        <w:br/>
      </w:r>
      <w:r w:rsidR="0007429A">
        <w:rPr>
          <w:b/>
          <w:color w:val="7030A0"/>
          <w:sz w:val="24"/>
          <w:szCs w:val="24"/>
        </w:rPr>
        <w:t>И</w:t>
      </w:r>
      <w:r w:rsidRPr="00205024">
        <w:rPr>
          <w:b/>
          <w:color w:val="7030A0"/>
          <w:sz w:val="24"/>
          <w:szCs w:val="24"/>
        </w:rPr>
        <w:t>ндикатор тренда - Filter</w:t>
      </w:r>
      <w:bookmarkStart w:id="0" w:name="_GoBack"/>
      <w:bookmarkEnd w:id="0"/>
      <w:r w:rsidRPr="00205024">
        <w:rPr>
          <w:b/>
          <w:color w:val="7030A0"/>
          <w:sz w:val="24"/>
          <w:szCs w:val="24"/>
        </w:rPr>
        <w:t>. Его можно выкинуть сразу</w:t>
      </w:r>
      <w:proofErr w:type="gramStart"/>
      <w:r w:rsidRPr="00205024">
        <w:rPr>
          <w:b/>
          <w:color w:val="7030A0"/>
          <w:sz w:val="24"/>
          <w:szCs w:val="24"/>
        </w:rPr>
        <w:t xml:space="preserve">.. </w:t>
      </w:r>
      <w:proofErr w:type="gramEnd"/>
    </w:p>
    <w:sectPr w:rsidR="00FA03C6" w:rsidRPr="00205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F70"/>
    <w:rsid w:val="0007429A"/>
    <w:rsid w:val="00205024"/>
    <w:rsid w:val="00653B0A"/>
    <w:rsid w:val="00F00F70"/>
    <w:rsid w:val="00FA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2012-03-09T04:08:00Z</dcterms:created>
  <dcterms:modified xsi:type="dcterms:W3CDTF">2014-12-13T06:23:00Z</dcterms:modified>
</cp:coreProperties>
</file>